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2"/>
        <w:tblW w:w="0" w:type="auto"/>
        <w:tblLook w:val="01E0"/>
      </w:tblPr>
      <w:tblGrid>
        <w:gridCol w:w="4797"/>
        <w:gridCol w:w="4774"/>
      </w:tblGrid>
      <w:tr w:rsidR="00B31341" w:rsidRPr="007C23C4" w:rsidTr="00B31341">
        <w:trPr>
          <w:trHeight w:val="1078"/>
        </w:trPr>
        <w:tc>
          <w:tcPr>
            <w:tcW w:w="4797" w:type="dxa"/>
            <w:vAlign w:val="center"/>
          </w:tcPr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 коллектива</w:t>
            </w:r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 «___»________2014г.</w:t>
            </w:r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4" w:type="dxa"/>
            <w:vAlign w:val="center"/>
          </w:tcPr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B31341" w:rsidRDefault="00B31341" w:rsidP="00B313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МДОАУ Детским</w:t>
            </w:r>
          </w:p>
          <w:p w:rsidR="00B31341" w:rsidRPr="00FE3E2E" w:rsidRDefault="00B31341" w:rsidP="00B313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садом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___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С.П.Гнатышина</w:t>
            </w:r>
            <w:proofErr w:type="spellEnd"/>
          </w:p>
          <w:p w:rsidR="00B31341" w:rsidRPr="00FE3E2E" w:rsidRDefault="00B31341" w:rsidP="00B31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 2014 </w:t>
            </w:r>
            <w:r w:rsidRPr="00FE3E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9C6C40" w:rsidRPr="007C23C4" w:rsidRDefault="009C6C40" w:rsidP="007C2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35759498"/>
    </w:p>
    <w:p w:rsidR="009C6C40" w:rsidRPr="007C23C4" w:rsidRDefault="009C6C40" w:rsidP="007C23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Положение о поощрении работников</w:t>
      </w:r>
      <w:bookmarkEnd w:id="0"/>
    </w:p>
    <w:p w:rsidR="009C6C40" w:rsidRPr="007C23C4" w:rsidRDefault="001D0875" w:rsidP="007C23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МДОАУ Детского сада № 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Серышево</w:t>
      </w:r>
    </w:p>
    <w:p w:rsidR="009C6C40" w:rsidRPr="007C23C4" w:rsidRDefault="009C6C40" w:rsidP="001D08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6C40" w:rsidRPr="007C23C4" w:rsidRDefault="009C6C40" w:rsidP="001D08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1.1 Настоящее Положение вводится в целях усиления материальной заинтересованности, достижения лучших конечных результатов деятельности, улучшения качества работы, создания условий для проявления творческой активности каждого работника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Серышево.</w:t>
      </w:r>
      <w:r w:rsidRPr="007C2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1.2. Положение определяет порядок применения мер поощрения, предусмотренных другими локальными нормативными актами.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1.3. Меры поощрения применяются администрацией </w:t>
      </w:r>
      <w:r w:rsidR="001D0875">
        <w:rPr>
          <w:rFonts w:ascii="Times New Roman" w:hAnsi="Times New Roman" w:cs="Times New Roman"/>
          <w:sz w:val="28"/>
          <w:szCs w:val="28"/>
        </w:rPr>
        <w:t xml:space="preserve"> 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 в соответствии с действующим трудовым законодательством РФ и настоящим Положением.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1.4. За добросовестное выполнение должностных обязанностей и достигнутые успехи в работе, а также с целью стимулирования трудовой деятельности администрация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вправе применять к работникам поощрения, предусмотренные трудовым законодательством и настоящим Положением.</w:t>
      </w:r>
    </w:p>
    <w:p w:rsidR="009C6C40" w:rsidRPr="007C23C4" w:rsidRDefault="009C6C40" w:rsidP="001D08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94521413"/>
      <w:bookmarkStart w:id="2" w:name="_Toc13624020"/>
      <w:bookmarkEnd w:id="1"/>
      <w:r w:rsidRPr="007C23C4">
        <w:rPr>
          <w:rFonts w:ascii="Times New Roman" w:hAnsi="Times New Roman" w:cs="Times New Roman"/>
          <w:b/>
          <w:sz w:val="28"/>
          <w:szCs w:val="28"/>
        </w:rPr>
        <w:t>2. Принципы поощрения</w:t>
      </w:r>
      <w:bookmarkEnd w:id="2"/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2.1. Поощрение работников основано на принципах</w:t>
      </w:r>
    </w:p>
    <w:p w:rsidR="009C6C40" w:rsidRPr="007C23C4" w:rsidRDefault="009C6C40" w:rsidP="007C23C4">
      <w:pPr>
        <w:numPr>
          <w:ilvl w:val="0"/>
          <w:numId w:val="6"/>
        </w:numPr>
        <w:tabs>
          <w:tab w:val="clear" w:pos="252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законности;</w:t>
      </w:r>
    </w:p>
    <w:p w:rsidR="009C6C40" w:rsidRPr="007C23C4" w:rsidRDefault="009C6C40" w:rsidP="007C23C4">
      <w:pPr>
        <w:numPr>
          <w:ilvl w:val="0"/>
          <w:numId w:val="6"/>
        </w:numPr>
        <w:tabs>
          <w:tab w:val="clear" w:pos="252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гласности;</w:t>
      </w:r>
    </w:p>
    <w:p w:rsidR="009C6C40" w:rsidRPr="007C23C4" w:rsidRDefault="009C6C40" w:rsidP="007C23C4">
      <w:pPr>
        <w:numPr>
          <w:ilvl w:val="0"/>
          <w:numId w:val="6"/>
        </w:numPr>
        <w:tabs>
          <w:tab w:val="clear" w:pos="252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поощрения исключительно за особые личные заслуги и достижения;</w:t>
      </w:r>
    </w:p>
    <w:p w:rsidR="009C6C40" w:rsidRPr="007C23C4" w:rsidRDefault="009C6C40" w:rsidP="007C23C4">
      <w:pPr>
        <w:numPr>
          <w:ilvl w:val="0"/>
          <w:numId w:val="6"/>
        </w:numPr>
        <w:tabs>
          <w:tab w:val="clear" w:pos="252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стимулирования эффективности и качества работы.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2.3. Работники, </w:t>
      </w:r>
      <w:r w:rsidR="001D0875">
        <w:rPr>
          <w:rFonts w:ascii="Times New Roman" w:hAnsi="Times New Roman" w:cs="Times New Roman"/>
          <w:sz w:val="28"/>
          <w:szCs w:val="28"/>
        </w:rPr>
        <w:t xml:space="preserve"> принятые</w:t>
      </w:r>
      <w:r w:rsidRPr="007C23C4">
        <w:rPr>
          <w:rFonts w:ascii="Times New Roman" w:hAnsi="Times New Roman" w:cs="Times New Roman"/>
          <w:sz w:val="28"/>
          <w:szCs w:val="28"/>
        </w:rPr>
        <w:t xml:space="preserve"> с испытательным сроком и не владеющим профессиональными навыками, за период испытательного срока не  награждаются.</w:t>
      </w:r>
    </w:p>
    <w:p w:rsidR="009C6C40" w:rsidRPr="007C23C4" w:rsidRDefault="009C6C40" w:rsidP="001D08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94521414"/>
      <w:bookmarkStart w:id="4" w:name="_Toc13624021"/>
      <w:bookmarkEnd w:id="3"/>
      <w:r w:rsidRPr="007C23C4">
        <w:rPr>
          <w:rFonts w:ascii="Times New Roman" w:hAnsi="Times New Roman" w:cs="Times New Roman"/>
          <w:b/>
          <w:sz w:val="28"/>
          <w:szCs w:val="28"/>
        </w:rPr>
        <w:t>3. Виды поощрений</w:t>
      </w:r>
      <w:bookmarkEnd w:id="4"/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3.1. За образцовое выполнение трудовых обязанностей, повышение производительности труда, улучшение качества работы, экономию средств организации, продолжительную и безупречную работу, своевременное и добросовестное исполнение работниками своих должностных обязанностей, новаторство в труде и за другие достижения в работе применяются следующие виды поощрений:</w:t>
      </w:r>
    </w:p>
    <w:p w:rsidR="009C6C40" w:rsidRPr="007C23C4" w:rsidRDefault="009C6C40" w:rsidP="007C23C4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объявление благодарности;</w:t>
      </w:r>
    </w:p>
    <w:p w:rsidR="009C6C40" w:rsidRPr="007C23C4" w:rsidRDefault="009C6C40" w:rsidP="007C23C4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единовременное денежное поощрение;</w:t>
      </w:r>
    </w:p>
    <w:p w:rsidR="009C6C40" w:rsidRPr="007C23C4" w:rsidRDefault="009C6C40" w:rsidP="007C23C4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награждение ценным подарком;</w:t>
      </w:r>
    </w:p>
    <w:p w:rsidR="009C6C40" w:rsidRPr="007C23C4" w:rsidRDefault="009C6C40" w:rsidP="007C23C4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награждение почетными грамотами:</w:t>
      </w:r>
    </w:p>
    <w:p w:rsidR="009C6C40" w:rsidRPr="007C23C4" w:rsidRDefault="009C6C40" w:rsidP="001D0875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lastRenderedPageBreak/>
        <w:t>повышение работника в должности, включение в резерв на выдвижение на вышестоящую должность;</w:t>
      </w:r>
    </w:p>
    <w:p w:rsidR="009C6C40" w:rsidRPr="007C23C4" w:rsidRDefault="009C6C40" w:rsidP="001D0875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представление к награждению государственными наградами, почетными званиями Российской Федерации;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3.2. Заведующий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  <w:r w:rsidR="001D0875" w:rsidRPr="007C23C4">
        <w:rPr>
          <w:rFonts w:ascii="Times New Roman" w:hAnsi="Times New Roman" w:cs="Times New Roman"/>
          <w:sz w:val="28"/>
          <w:szCs w:val="28"/>
        </w:rPr>
        <w:t xml:space="preserve"> </w:t>
      </w:r>
      <w:r w:rsidRPr="007C23C4">
        <w:rPr>
          <w:rFonts w:ascii="Times New Roman" w:hAnsi="Times New Roman" w:cs="Times New Roman"/>
          <w:sz w:val="28"/>
          <w:szCs w:val="28"/>
        </w:rPr>
        <w:t xml:space="preserve">по согласию с </w:t>
      </w:r>
      <w:r w:rsidR="001D0875">
        <w:rPr>
          <w:rFonts w:ascii="Times New Roman" w:hAnsi="Times New Roman" w:cs="Times New Roman"/>
          <w:sz w:val="28"/>
          <w:szCs w:val="28"/>
        </w:rPr>
        <w:t>Советом трудового коллектива</w:t>
      </w:r>
      <w:r w:rsidRPr="007C23C4">
        <w:rPr>
          <w:rFonts w:ascii="Times New Roman" w:hAnsi="Times New Roman" w:cs="Times New Roman"/>
          <w:sz w:val="28"/>
          <w:szCs w:val="28"/>
        </w:rPr>
        <w:t xml:space="preserve"> поощряет работников, добросовестно исполняющих трудовые обязанности:</w:t>
      </w:r>
    </w:p>
    <w:p w:rsidR="009C6C40" w:rsidRPr="007C23C4" w:rsidRDefault="009C6C40" w:rsidP="007C23C4">
      <w:pPr>
        <w:numPr>
          <w:ilvl w:val="0"/>
          <w:numId w:val="8"/>
        </w:numPr>
        <w:tabs>
          <w:tab w:val="clear" w:pos="2520"/>
          <w:tab w:val="num" w:pos="540"/>
        </w:tabs>
        <w:spacing w:after="0" w:line="240" w:lineRule="auto"/>
        <w:ind w:hanging="216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объявляет благодарность, </w:t>
      </w:r>
    </w:p>
    <w:p w:rsidR="009C6C40" w:rsidRPr="007C23C4" w:rsidRDefault="009C6C40" w:rsidP="007C23C4">
      <w:pPr>
        <w:numPr>
          <w:ilvl w:val="0"/>
          <w:numId w:val="8"/>
        </w:numPr>
        <w:tabs>
          <w:tab w:val="clear" w:pos="2520"/>
          <w:tab w:val="num" w:pos="540"/>
        </w:tabs>
        <w:spacing w:after="0" w:line="240" w:lineRule="auto"/>
        <w:ind w:hanging="216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выдает премию,</w:t>
      </w:r>
    </w:p>
    <w:p w:rsidR="009C6C40" w:rsidRPr="007C23C4" w:rsidRDefault="009C6C40" w:rsidP="007C23C4">
      <w:pPr>
        <w:numPr>
          <w:ilvl w:val="0"/>
          <w:numId w:val="8"/>
        </w:numPr>
        <w:tabs>
          <w:tab w:val="clear" w:pos="2520"/>
          <w:tab w:val="num" w:pos="540"/>
        </w:tabs>
        <w:spacing w:after="0" w:line="240" w:lineRule="auto"/>
        <w:ind w:hanging="216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награждает ценным подарком, </w:t>
      </w:r>
    </w:p>
    <w:p w:rsidR="009C6C40" w:rsidRPr="001D0875" w:rsidRDefault="009C6C40" w:rsidP="007C23C4">
      <w:pPr>
        <w:numPr>
          <w:ilvl w:val="0"/>
          <w:numId w:val="8"/>
        </w:numPr>
        <w:tabs>
          <w:tab w:val="clear" w:pos="2520"/>
          <w:tab w:val="num" w:pos="540"/>
        </w:tabs>
        <w:spacing w:after="0" w:line="240" w:lineRule="auto"/>
        <w:ind w:hanging="216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почетной грамотой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</w:p>
    <w:p w:rsidR="009C6C40" w:rsidRPr="007C23C4" w:rsidRDefault="009C6C40" w:rsidP="007C23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94521415"/>
      <w:bookmarkStart w:id="6" w:name="_Toc13624022"/>
      <w:bookmarkEnd w:id="5"/>
      <w:r w:rsidRPr="007C23C4">
        <w:rPr>
          <w:rFonts w:ascii="Times New Roman" w:hAnsi="Times New Roman" w:cs="Times New Roman"/>
          <w:b/>
          <w:sz w:val="28"/>
          <w:szCs w:val="28"/>
        </w:rPr>
        <w:t>4. Порядок представления работников</w:t>
      </w:r>
    </w:p>
    <w:p w:rsidR="009C6C40" w:rsidRPr="007C23C4" w:rsidRDefault="009C6C40" w:rsidP="001D08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к поощрению и применение мер поощрения</w:t>
      </w:r>
      <w:bookmarkEnd w:id="6"/>
    </w:p>
    <w:p w:rsidR="001D0875" w:rsidRDefault="001D0875" w:rsidP="007C23C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C40" w:rsidRPr="007C23C4" w:rsidRDefault="009C6C40" w:rsidP="001D0875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4.1. Объявление благодарности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4.1.1. Благодарность объявляется работникам за конкретные достижения, связанные:</w:t>
      </w:r>
    </w:p>
    <w:p w:rsidR="009C6C40" w:rsidRPr="007C23C4" w:rsidRDefault="009C6C40" w:rsidP="001D0875">
      <w:pPr>
        <w:numPr>
          <w:ilvl w:val="0"/>
          <w:numId w:val="9"/>
        </w:numPr>
        <w:tabs>
          <w:tab w:val="clear" w:pos="2520"/>
          <w:tab w:val="left" w:pos="36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с проведением отдельных раз</w:t>
      </w:r>
      <w:r w:rsidR="001D0875">
        <w:rPr>
          <w:rFonts w:ascii="Times New Roman" w:hAnsi="Times New Roman" w:cs="Times New Roman"/>
          <w:sz w:val="28"/>
          <w:szCs w:val="28"/>
        </w:rPr>
        <w:t xml:space="preserve">овых мероприятий, организуемых </w:t>
      </w:r>
      <w:r w:rsidRPr="007C23C4">
        <w:rPr>
          <w:rFonts w:ascii="Times New Roman" w:hAnsi="Times New Roman" w:cs="Times New Roman"/>
          <w:sz w:val="28"/>
          <w:szCs w:val="28"/>
        </w:rPr>
        <w:t>администрацией,</w:t>
      </w:r>
    </w:p>
    <w:p w:rsidR="009C6C40" w:rsidRPr="007C23C4" w:rsidRDefault="009C6C40" w:rsidP="007C23C4">
      <w:pPr>
        <w:numPr>
          <w:ilvl w:val="0"/>
          <w:numId w:val="9"/>
        </w:numPr>
        <w:tabs>
          <w:tab w:val="clear" w:pos="2520"/>
          <w:tab w:val="left" w:pos="360"/>
        </w:tabs>
        <w:spacing w:after="0" w:line="240" w:lineRule="auto"/>
        <w:ind w:hanging="2340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активной помощью в проведении мероприятий,</w:t>
      </w:r>
    </w:p>
    <w:p w:rsidR="009C6C40" w:rsidRPr="007C23C4" w:rsidRDefault="009C6C40" w:rsidP="007C23C4">
      <w:pPr>
        <w:numPr>
          <w:ilvl w:val="0"/>
          <w:numId w:val="9"/>
        </w:numPr>
        <w:tabs>
          <w:tab w:val="clear" w:pos="2520"/>
          <w:tab w:val="left" w:pos="360"/>
        </w:tabs>
        <w:spacing w:after="0" w:line="240" w:lineRule="auto"/>
        <w:ind w:hanging="2340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выполнением на высоком уровне адресных поручений администрации,</w:t>
      </w:r>
    </w:p>
    <w:p w:rsidR="009C6C40" w:rsidRPr="007C23C4" w:rsidRDefault="009C6C40" w:rsidP="007C23C4">
      <w:pPr>
        <w:numPr>
          <w:ilvl w:val="0"/>
          <w:numId w:val="9"/>
        </w:numPr>
        <w:tabs>
          <w:tab w:val="clear" w:pos="2520"/>
          <w:tab w:val="left" w:pos="360"/>
        </w:tabs>
        <w:spacing w:after="0" w:line="240" w:lineRule="auto"/>
        <w:ind w:hanging="2340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успехами в трудовой деятельности.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4.1.2. Ходатайство об объявлении благодарности, в котором отражаются: непосредственный вклад работника или его конкретное участие в проведении указанных мероприятий, а также его успехи и достижения в труде, представляется руководителю по подчиненности.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4.1.3. Благодарность объявляется в приказе по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Детскому саду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и в  трудовую книжку работника вносится соответствующая запись с указанием даты и номера приказа о поощрении.</w:t>
      </w:r>
    </w:p>
    <w:p w:rsidR="009C6C40" w:rsidRPr="007C23C4" w:rsidRDefault="009C6C40" w:rsidP="001D087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4.2. Награждение почетной грамотой</w:t>
      </w:r>
    </w:p>
    <w:p w:rsidR="009C6C40" w:rsidRPr="007C23C4" w:rsidRDefault="009C6C40" w:rsidP="001D08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4.2.1. Почетной грамотой награждаются работники </w:t>
      </w:r>
      <w:r w:rsidR="001D0875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1D087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0875">
        <w:rPr>
          <w:rFonts w:ascii="Times New Roman" w:hAnsi="Times New Roman" w:cs="Times New Roman"/>
          <w:sz w:val="28"/>
          <w:szCs w:val="28"/>
        </w:rPr>
        <w:t>. Серышево</w:t>
      </w:r>
      <w:r w:rsidR="001D0875" w:rsidRPr="007C23C4">
        <w:rPr>
          <w:rFonts w:ascii="Times New Roman" w:hAnsi="Times New Roman" w:cs="Times New Roman"/>
          <w:sz w:val="28"/>
          <w:szCs w:val="28"/>
        </w:rPr>
        <w:t xml:space="preserve"> </w:t>
      </w:r>
      <w:r w:rsidRPr="007C23C4">
        <w:rPr>
          <w:rFonts w:ascii="Times New Roman" w:hAnsi="Times New Roman" w:cs="Times New Roman"/>
          <w:sz w:val="28"/>
          <w:szCs w:val="28"/>
        </w:rPr>
        <w:t>за добросовестный и безупречный труд, профессиональное мастерство, имеющие стаж работы в данном коллективе не менее 3 лет, а также лица, способствующие развитию организации и принимающие активное участие в мероприятиях, проводимых в учреждении.</w:t>
      </w:r>
    </w:p>
    <w:p w:rsidR="009C6C40" w:rsidRPr="007C23C4" w:rsidRDefault="009C6C40" w:rsidP="002536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4.2.2. Ходатайство о награждении Почетной грамотой вышестоящих органов</w:t>
      </w:r>
      <w:r w:rsidR="00253642">
        <w:rPr>
          <w:rFonts w:ascii="Times New Roman" w:hAnsi="Times New Roman" w:cs="Times New Roman"/>
          <w:sz w:val="28"/>
          <w:szCs w:val="28"/>
        </w:rPr>
        <w:t xml:space="preserve"> </w:t>
      </w:r>
      <w:r w:rsidRPr="00253642">
        <w:rPr>
          <w:rFonts w:ascii="Times New Roman" w:hAnsi="Times New Roman" w:cs="Times New Roman"/>
          <w:sz w:val="28"/>
          <w:szCs w:val="28"/>
        </w:rPr>
        <w:t>возбуждает администрация учреждения, руководители структурных подразделений,</w:t>
      </w:r>
      <w:r w:rsidRPr="007C23C4">
        <w:rPr>
          <w:rFonts w:ascii="Times New Roman" w:hAnsi="Times New Roman" w:cs="Times New Roman"/>
          <w:sz w:val="28"/>
          <w:szCs w:val="28"/>
        </w:rPr>
        <w:t xml:space="preserve"> педагогический совет.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 4.2.3. Кандидатуры для награждения Почетной грамотой вышестоящих организаций рассматриваются на общем собрании трудового коллектива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  и утверждаются путем голосования.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4.2.4.Заведующий оформляет на работника  представление, которое направляется в </w:t>
      </w:r>
      <w:r w:rsidR="00253642">
        <w:rPr>
          <w:rFonts w:ascii="Times New Roman" w:hAnsi="Times New Roman" w:cs="Times New Roman"/>
          <w:sz w:val="28"/>
          <w:szCs w:val="28"/>
        </w:rPr>
        <w:t xml:space="preserve">Отдел образования администрации </w:t>
      </w:r>
      <w:proofErr w:type="spellStart"/>
      <w:r w:rsidR="00253642">
        <w:rPr>
          <w:rFonts w:ascii="Times New Roman" w:hAnsi="Times New Roman" w:cs="Times New Roman"/>
          <w:sz w:val="28"/>
          <w:szCs w:val="28"/>
        </w:rPr>
        <w:t>Серышевского</w:t>
      </w:r>
      <w:proofErr w:type="spellEnd"/>
      <w:r w:rsidR="0025364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lastRenderedPageBreak/>
        <w:t xml:space="preserve">4.2.5. Работникам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>, награжденным Почетной грамотой, делается соответствующая запись в трудовую книжку.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4.2.6. Почетная грамота относится к знакам отличия в труде, учитываемым при присвоении звания «Ветеран труда» в соответствии с действующим законодательством Российской Федерации.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4.2.7. Отзыв Почетной грамоты организации может быть осуществлен только приказом руководителя после рассмотрения обстоятельств, ставящих под сомнение правомерность награждения.</w:t>
      </w:r>
    </w:p>
    <w:p w:rsidR="009C6C40" w:rsidRPr="007C23C4" w:rsidRDefault="009C6C40" w:rsidP="00FE3E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4.3. Награждение ценным подарком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4.3.1. Порядок награждения ценным подарком аналогичен порядку объявления благодарности.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4.3.2. Вид ценного подарка определяется с учетом средств, выделенных приказом руководителя из стимулирующего фонда, личности награждаемого, пожеланий администрации.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4.3.3. Поощрение в виде награждения ценным подарком может применяться одновременно с объявлением работнику благодарности.</w:t>
      </w:r>
    </w:p>
    <w:p w:rsidR="009C6C40" w:rsidRPr="007C23C4" w:rsidRDefault="009C6C40" w:rsidP="00FE3E2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4.4. Единовременное денежное вознаграждение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4.4.1. Единовременное денежное вознаграждение за добросовестное выполнение должностных обязанностей в течение года или по итогам учебного года выплачивается в целях обеспечения материальной заинтересованности работников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 в своевременном и качественном исполнении своих служебных обязанностей, а также с целью повышения ответственности за порученный участок работы.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4.4.2. Размер единовременного вознаграждения устанавливается с учетом конкретного вклада работника в выполнение задач, стоящих перед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>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4.4.3.Право на получение вознаграждения имеют все работники согласно штатному расписанию, а также принятые на работу на условиях совместительства.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4.4.4. Руководители структурных подразделений имеют право снижать размер либо лишать работников вознаграждения за конкретные производственные упущения или нарушения трудовой дисциплины.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4.4.5. Вознаграждение не выплачивается:</w:t>
      </w:r>
    </w:p>
    <w:p w:rsidR="009C6C40" w:rsidRPr="007C23C4" w:rsidRDefault="009C6C40" w:rsidP="007C2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·   работникам, находившимся в отпуске по уходу за ребенком;</w:t>
      </w:r>
    </w:p>
    <w:p w:rsidR="009C6C40" w:rsidRPr="007C23C4" w:rsidRDefault="009C6C40" w:rsidP="007C2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·  работникам, принятым с испытательным сроком и уволенным при неудовлетворительном результате испытания;</w:t>
      </w:r>
    </w:p>
    <w:p w:rsidR="009C6C40" w:rsidRPr="007C23C4" w:rsidRDefault="009C6C40" w:rsidP="007C2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·   работникам, имеющим на день издания приказа о выплате вознаграждения не снятое дисциплинарное взыскание, наложенное в году, за который выплачивается вознаграждение.</w:t>
      </w:r>
    </w:p>
    <w:p w:rsidR="009C6C40" w:rsidRPr="007C23C4" w:rsidRDefault="009C6C40" w:rsidP="007C23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 xml:space="preserve">4.5. Представление к награждению государственными наградами, </w:t>
      </w:r>
    </w:p>
    <w:p w:rsidR="009C6C40" w:rsidRPr="007C23C4" w:rsidRDefault="009C6C40" w:rsidP="00FE3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почетными званиями Российской Федерации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lastRenderedPageBreak/>
        <w:t>4.5.1. Государственные награды Российской Федерации являются высшей формой поощрения граждан за выдающиеся заслуги в воспитании,  благотворительной деятельности и иные заслуги перед государством.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4.5.2. Государственными наградами Российской Федерации являются:</w:t>
      </w:r>
    </w:p>
    <w:p w:rsidR="009C6C40" w:rsidRPr="007C23C4" w:rsidRDefault="009C6C40" w:rsidP="007C23C4">
      <w:pPr>
        <w:numPr>
          <w:ilvl w:val="0"/>
          <w:numId w:val="10"/>
        </w:numPr>
        <w:tabs>
          <w:tab w:val="clear" w:pos="2520"/>
          <w:tab w:val="num" w:pos="180"/>
          <w:tab w:val="left" w:pos="360"/>
        </w:tabs>
        <w:spacing w:after="0" w:line="240" w:lineRule="auto"/>
        <w:ind w:hanging="23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знаки отличия Российской Федерации;</w:t>
      </w:r>
    </w:p>
    <w:p w:rsidR="009C6C40" w:rsidRPr="007C23C4" w:rsidRDefault="009C6C40" w:rsidP="007C23C4">
      <w:pPr>
        <w:numPr>
          <w:ilvl w:val="0"/>
          <w:numId w:val="10"/>
        </w:numPr>
        <w:tabs>
          <w:tab w:val="clear" w:pos="2520"/>
          <w:tab w:val="num" w:pos="180"/>
          <w:tab w:val="left" w:pos="360"/>
        </w:tabs>
        <w:spacing w:after="0" w:line="240" w:lineRule="auto"/>
        <w:ind w:hanging="234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почетные звания Российской Федерации.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4.5.3. Представления к Государственным наградам оформляются на наградных листах по форме, утвержденной Указом Президента Российской Федерации от 25 ноября 1994 года №2119, в 2-х экземплярах, согласовываются в необходимых инстанциях и направляются в соответствующий орган по подчиненности организации.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4.5.4. Лица, удостоенные государственных наград, пользуются льготами и преимуществами в порядке и случаях, установленных законодательством Российской Федерации.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4.5.5.Порядок вручения государственных наград определен Положением о государственных наградах Российской Федерации, Указом Президента Российской Федерации от 2 марта 1994 года №442 «О государственных наградах Российской </w:t>
      </w:r>
    </w:p>
    <w:p w:rsidR="009C6C40" w:rsidRPr="007C23C4" w:rsidRDefault="009C6C40" w:rsidP="007C23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94521416"/>
      <w:bookmarkStart w:id="8" w:name="_Toc13624023"/>
      <w:bookmarkEnd w:id="7"/>
      <w:r w:rsidRPr="007C23C4">
        <w:rPr>
          <w:rFonts w:ascii="Times New Roman" w:hAnsi="Times New Roman" w:cs="Times New Roman"/>
          <w:b/>
          <w:sz w:val="28"/>
          <w:szCs w:val="28"/>
        </w:rPr>
        <w:t xml:space="preserve">5. Компетенция руководителей по применению мер </w:t>
      </w:r>
    </w:p>
    <w:p w:rsidR="009C6C40" w:rsidRPr="007C23C4" w:rsidRDefault="009C6C40" w:rsidP="00FE3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3C4">
        <w:rPr>
          <w:rFonts w:ascii="Times New Roman" w:hAnsi="Times New Roman" w:cs="Times New Roman"/>
          <w:b/>
          <w:sz w:val="28"/>
          <w:szCs w:val="28"/>
        </w:rPr>
        <w:t>материального и морального поощрения</w:t>
      </w:r>
      <w:bookmarkEnd w:id="8"/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5.1. Разграничение компетенции руководящего состава по применению мер материального и морального поощрения: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5.1.1. Руководитель организации вправе применять меры поощрения в полном объеме, предусмотренном трудовым законодательством, коллективным договором и настоящим Положением.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5.2. Руководитель структурного подразделения (отдела, цеха) вправе ходатайствовать перед вышестоящим руководителем о применении к работникам следующих видов поощрения:</w:t>
      </w:r>
    </w:p>
    <w:p w:rsidR="009C6C40" w:rsidRPr="007C23C4" w:rsidRDefault="009C6C40" w:rsidP="007C23C4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награждение Почетной грамотой организации;</w:t>
      </w:r>
    </w:p>
    <w:p w:rsidR="009C6C40" w:rsidRPr="007C23C4" w:rsidRDefault="009C6C40" w:rsidP="00177E67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представление к награждению государственными наградами, почетными званиями Российской Федерации;</w:t>
      </w:r>
    </w:p>
    <w:p w:rsidR="009C6C40" w:rsidRPr="007C23C4" w:rsidRDefault="009C6C40" w:rsidP="00177E67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награждение ценными подарками;</w:t>
      </w:r>
    </w:p>
    <w:p w:rsidR="009C6C40" w:rsidRPr="007C23C4" w:rsidRDefault="009C6C40" w:rsidP="00177E67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включение в резерв на выдвижение на вышестоящую должность;</w:t>
      </w:r>
    </w:p>
    <w:p w:rsidR="009C6C40" w:rsidRPr="00FE3E2E" w:rsidRDefault="009C6C40" w:rsidP="00177E67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досрочное снятие ранее наложенного дисциплинарного взыскания вышестоящим руководителем.</w:t>
      </w:r>
    </w:p>
    <w:p w:rsidR="009C6C40" w:rsidRPr="007C23C4" w:rsidRDefault="009C6C40" w:rsidP="00FE3E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94521417"/>
      <w:bookmarkStart w:id="10" w:name="_Toc13624024"/>
      <w:bookmarkEnd w:id="9"/>
      <w:r w:rsidRPr="007C23C4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  <w:bookmarkEnd w:id="10"/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6.1. Поощрения материального и морального характера применяются в соответствии с приказом руководителя организации (за исключением награждения государственными наградами).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6.3. Поощрения объявляются (вручаются) работникам руководителем структурного подразделения, в котором работает работник, или иным должностным лицом.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6.5. Сведения обо всех поощрениях и награждениях работников вносятся в трудовые книжки.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lastRenderedPageBreak/>
        <w:t xml:space="preserve">6.6.   Учет о награждении работников  грамотами ведется в банке данных о награждениях сотрудников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</w:t>
      </w:r>
      <w:r w:rsidRPr="007C23C4">
        <w:rPr>
          <w:rFonts w:ascii="Times New Roman" w:hAnsi="Times New Roman" w:cs="Times New Roman"/>
          <w:sz w:val="28"/>
          <w:szCs w:val="28"/>
        </w:rPr>
        <w:t xml:space="preserve"> в течение всего срока работы в данном учреждении.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 xml:space="preserve">6.8. Ответственность за ведение учета поощрений и награждений возлагается на </w:t>
      </w:r>
      <w:r w:rsidR="008D01EE">
        <w:rPr>
          <w:rFonts w:ascii="Times New Roman" w:hAnsi="Times New Roman" w:cs="Times New Roman"/>
          <w:sz w:val="28"/>
          <w:szCs w:val="28"/>
        </w:rPr>
        <w:t>специалиста по кадрам</w:t>
      </w:r>
      <w:r w:rsidRPr="007C23C4">
        <w:rPr>
          <w:rFonts w:ascii="Times New Roman" w:hAnsi="Times New Roman" w:cs="Times New Roman"/>
          <w:sz w:val="28"/>
          <w:szCs w:val="28"/>
        </w:rPr>
        <w:t xml:space="preserve"> </w:t>
      </w:r>
      <w:r w:rsidR="00FE3E2E">
        <w:rPr>
          <w:rFonts w:ascii="Times New Roman" w:hAnsi="Times New Roman" w:cs="Times New Roman"/>
          <w:sz w:val="28"/>
          <w:szCs w:val="28"/>
        </w:rPr>
        <w:t xml:space="preserve">МДОАУ Детского сада № 3 </w:t>
      </w:r>
      <w:proofErr w:type="spellStart"/>
      <w:r w:rsidR="00FE3E2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FE3E2E">
        <w:rPr>
          <w:rFonts w:ascii="Times New Roman" w:hAnsi="Times New Roman" w:cs="Times New Roman"/>
          <w:sz w:val="28"/>
          <w:szCs w:val="28"/>
        </w:rPr>
        <w:t>. Серышево.</w:t>
      </w:r>
    </w:p>
    <w:p w:rsidR="009C6C40" w:rsidRPr="007C23C4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6.9. Другие вопросы, связанные с поощрением работников, могут регулироваться приказами и распоряжениями руководителя организации.</w:t>
      </w:r>
    </w:p>
    <w:p w:rsidR="009C6C40" w:rsidRDefault="009C6C40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3C4">
        <w:rPr>
          <w:rFonts w:ascii="Times New Roman" w:hAnsi="Times New Roman" w:cs="Times New Roman"/>
          <w:sz w:val="28"/>
          <w:szCs w:val="28"/>
        </w:rPr>
        <w:t>6.11. Все работники организации в обязательном порядке под расписку знакомятся с содержанием настоящего Положения.</w:t>
      </w:r>
    </w:p>
    <w:p w:rsidR="008D01EE" w:rsidRDefault="008D01EE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01EE" w:rsidRDefault="008D01EE" w:rsidP="00FE3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 (а)________________________________________________</w:t>
      </w:r>
    </w:p>
    <w:p w:rsidR="008D01EE" w:rsidRPr="007C23C4" w:rsidRDefault="008D01EE" w:rsidP="008D0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6212" w:rsidRPr="009C6C40" w:rsidRDefault="000A6212" w:rsidP="007C23C4">
      <w:pPr>
        <w:spacing w:after="0"/>
      </w:pPr>
    </w:p>
    <w:sectPr w:rsidR="000A6212" w:rsidRPr="009C6C40" w:rsidSect="000A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0B37"/>
    <w:multiLevelType w:val="hybridMultilevel"/>
    <w:tmpl w:val="F89E4702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93B86"/>
    <w:multiLevelType w:val="hybridMultilevel"/>
    <w:tmpl w:val="11728E4A"/>
    <w:lvl w:ilvl="0" w:tplc="558443B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24BE3"/>
    <w:multiLevelType w:val="hybridMultilevel"/>
    <w:tmpl w:val="2744C4EE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784B2A"/>
    <w:multiLevelType w:val="hybridMultilevel"/>
    <w:tmpl w:val="D5362B52"/>
    <w:lvl w:ilvl="0" w:tplc="6BD09F4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334AE"/>
    <w:multiLevelType w:val="multilevel"/>
    <w:tmpl w:val="9CE0D7E0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57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2" w:hanging="1800"/>
      </w:pPr>
      <w:rPr>
        <w:rFonts w:hint="default"/>
      </w:rPr>
    </w:lvl>
  </w:abstractNum>
  <w:abstractNum w:abstractNumId="5">
    <w:nsid w:val="3AB72E13"/>
    <w:multiLevelType w:val="hybridMultilevel"/>
    <w:tmpl w:val="74624314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BE5963"/>
    <w:multiLevelType w:val="hybridMultilevel"/>
    <w:tmpl w:val="08FE592C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C0B4A"/>
    <w:multiLevelType w:val="hybridMultilevel"/>
    <w:tmpl w:val="9F96BF8E"/>
    <w:lvl w:ilvl="0" w:tplc="21925192">
      <w:start w:val="1"/>
      <w:numFmt w:val="decimal"/>
      <w:lvlText w:val="3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D2C9F"/>
    <w:multiLevelType w:val="hybridMultilevel"/>
    <w:tmpl w:val="8346ABA2"/>
    <w:lvl w:ilvl="0" w:tplc="BD482144">
      <w:numFmt w:val="bullet"/>
      <w:lvlText w:val=""/>
      <w:lvlJc w:val="left"/>
      <w:pPr>
        <w:ind w:left="1260" w:hanging="90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F43F8"/>
    <w:multiLevelType w:val="hybridMultilevel"/>
    <w:tmpl w:val="7A3CD5BA"/>
    <w:lvl w:ilvl="0" w:tplc="BB041CA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E95B39"/>
    <w:multiLevelType w:val="hybridMultilevel"/>
    <w:tmpl w:val="A0B601CA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53588C"/>
    <w:multiLevelType w:val="hybridMultilevel"/>
    <w:tmpl w:val="78605522"/>
    <w:lvl w:ilvl="0" w:tplc="70C230C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B63178"/>
    <w:multiLevelType w:val="hybridMultilevel"/>
    <w:tmpl w:val="215C0B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C40"/>
    <w:rsid w:val="000A6212"/>
    <w:rsid w:val="00177E67"/>
    <w:rsid w:val="00190BD2"/>
    <w:rsid w:val="001D0875"/>
    <w:rsid w:val="00253642"/>
    <w:rsid w:val="00427772"/>
    <w:rsid w:val="00437EE3"/>
    <w:rsid w:val="00711DA9"/>
    <w:rsid w:val="007C23C4"/>
    <w:rsid w:val="008D01EE"/>
    <w:rsid w:val="008D106B"/>
    <w:rsid w:val="00954FA4"/>
    <w:rsid w:val="009C6C40"/>
    <w:rsid w:val="00B31341"/>
    <w:rsid w:val="00C4527E"/>
    <w:rsid w:val="00DB776B"/>
    <w:rsid w:val="00F0692D"/>
    <w:rsid w:val="00FD6D13"/>
    <w:rsid w:val="00FE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C6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6C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287AE-4247-4EB6-A3D6-90697E9C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8</cp:revision>
  <cp:lastPrinted>2014-06-23T05:38:00Z</cp:lastPrinted>
  <dcterms:created xsi:type="dcterms:W3CDTF">2014-06-19T02:06:00Z</dcterms:created>
  <dcterms:modified xsi:type="dcterms:W3CDTF">2014-06-23T05:56:00Z</dcterms:modified>
</cp:coreProperties>
</file>